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CD69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58D9E3D3" w14:textId="77777777" w:rsidR="00EB6A1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3A05F5B6" w14:textId="77777777" w:rsidR="00177EB3" w:rsidRDefault="00177EB3" w:rsidP="00521960">
      <w:pPr>
        <w:jc w:val="center"/>
        <w:rPr>
          <w:rFonts w:asciiTheme="minorHAnsi" w:hAnsiTheme="minorHAnsi" w:cstheme="minorHAnsi"/>
          <w:szCs w:val="24"/>
        </w:rPr>
      </w:pPr>
    </w:p>
    <w:p w14:paraId="11B0272E" w14:textId="77777777" w:rsidR="00177EB3" w:rsidRPr="001F2407" w:rsidRDefault="00177EB3" w:rsidP="00521960">
      <w:pPr>
        <w:jc w:val="center"/>
        <w:rPr>
          <w:rFonts w:asciiTheme="minorHAnsi" w:hAnsiTheme="minorHAnsi" w:cstheme="minorHAnsi"/>
          <w:szCs w:val="24"/>
        </w:rPr>
      </w:pPr>
    </w:p>
    <w:p w14:paraId="2DDBBDF1" w14:textId="77777777" w:rsidR="00EB6A1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6212A329" w14:textId="77777777" w:rsidR="002351C8" w:rsidRPr="001F2407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000A4938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25A79D59" w14:textId="77777777" w:rsidR="00EB6A17" w:rsidRPr="00521960" w:rsidRDefault="001F5358" w:rsidP="00521960">
      <w:pPr>
        <w:spacing w:before="200" w:line="480" w:lineRule="auto"/>
        <w:jc w:val="center"/>
        <w:rPr>
          <w:rFonts w:asciiTheme="minorHAnsi" w:hAnsiTheme="minorHAnsi" w:cstheme="minorHAnsi"/>
          <w:b/>
          <w:sz w:val="36"/>
          <w:szCs w:val="24"/>
        </w:rPr>
      </w:pPr>
      <w:r>
        <w:rPr>
          <w:rFonts w:asciiTheme="minorHAnsi" w:hAnsiTheme="minorHAnsi" w:cstheme="minorHAnsi"/>
          <w:b/>
          <w:sz w:val="36"/>
          <w:szCs w:val="24"/>
        </w:rPr>
        <w:t>Audyt dostępności</w:t>
      </w:r>
    </w:p>
    <w:p w14:paraId="2A4C150F" w14:textId="77777777" w:rsidR="00EB6A17" w:rsidRPr="001F2407" w:rsidRDefault="00EB6A17" w:rsidP="0052196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……………………………………………………………</w:t>
      </w:r>
    </w:p>
    <w:p w14:paraId="43D0AAA1" w14:textId="77777777" w:rsidR="00EB6A17" w:rsidRPr="001F2407" w:rsidRDefault="00EB6A17" w:rsidP="0052196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(adres </w:t>
      </w:r>
      <w:r w:rsidR="00CE036B">
        <w:rPr>
          <w:rFonts w:asciiTheme="minorHAnsi" w:hAnsiTheme="minorHAnsi" w:cstheme="minorHAnsi"/>
          <w:szCs w:val="24"/>
        </w:rPr>
        <w:t>inwestycji</w:t>
      </w:r>
      <w:r w:rsidRPr="001F2407">
        <w:rPr>
          <w:rFonts w:asciiTheme="minorHAnsi" w:hAnsiTheme="minorHAnsi" w:cstheme="minorHAnsi"/>
          <w:szCs w:val="24"/>
        </w:rPr>
        <w:t>)</w:t>
      </w:r>
    </w:p>
    <w:p w14:paraId="372EB596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15F8FFD4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0C7B34AC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6DA056FD" w14:textId="77777777" w:rsidR="00EB6A1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3B362411" w14:textId="77777777" w:rsidR="002351C8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27127944" w14:textId="77777777" w:rsidR="002351C8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0AC2FE6C" w14:textId="77777777" w:rsidR="002351C8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75A72B1B" w14:textId="77777777" w:rsidR="002351C8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292D9BA7" w14:textId="77777777" w:rsidR="002351C8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55B91E6C" w14:textId="77777777" w:rsidR="002351C8" w:rsidRPr="001F2407" w:rsidRDefault="002351C8" w:rsidP="00521960">
      <w:pPr>
        <w:jc w:val="center"/>
        <w:rPr>
          <w:rFonts w:asciiTheme="minorHAnsi" w:hAnsiTheme="minorHAnsi" w:cstheme="minorHAnsi"/>
          <w:szCs w:val="24"/>
        </w:rPr>
      </w:pPr>
    </w:p>
    <w:p w14:paraId="39D0FD63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219584E0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00174AEA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18A195B4" w14:textId="77777777" w:rsidR="00EB6A17" w:rsidRPr="001F2407" w:rsidRDefault="00EB6A17" w:rsidP="0052196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Preferencyjna pożyczka na realizację przedsięwzięć z zakresu zapewnienia lub poprawy dostępności budynków mieszkalnictwa wielorodzinnego</w:t>
      </w:r>
      <w:r w:rsidR="00640AF3">
        <w:rPr>
          <w:rFonts w:asciiTheme="minorHAnsi" w:hAnsiTheme="minorHAnsi" w:cstheme="minorHAnsi"/>
          <w:szCs w:val="24"/>
        </w:rPr>
        <w:t>, budynków zamieszkania zbiorowego</w:t>
      </w:r>
      <w:r w:rsidRPr="001F2407">
        <w:rPr>
          <w:rFonts w:asciiTheme="minorHAnsi" w:hAnsiTheme="minorHAnsi" w:cstheme="minorHAnsi"/>
          <w:szCs w:val="24"/>
        </w:rPr>
        <w:t xml:space="preserve"> oraz budynków użyteczności publicznej w ramach Funduszu Dostępności.</w:t>
      </w:r>
    </w:p>
    <w:p w14:paraId="09F8D1B1" w14:textId="77777777" w:rsidR="00666ACE" w:rsidRPr="001F2407" w:rsidRDefault="00666ACE" w:rsidP="00521960">
      <w:pPr>
        <w:rPr>
          <w:rFonts w:asciiTheme="minorHAnsi" w:hAnsiTheme="minorHAnsi" w:cstheme="minorHAnsi"/>
          <w:szCs w:val="24"/>
        </w:rPr>
      </w:pPr>
    </w:p>
    <w:p w14:paraId="29913662" w14:textId="77777777" w:rsidR="00666ACE" w:rsidRDefault="00666ACE" w:rsidP="0052196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666ACE" w:rsidRPr="00C35C58" w14:paraId="28AD8DD5" w14:textId="77777777" w:rsidTr="00666ACE">
        <w:tc>
          <w:tcPr>
            <w:tcW w:w="9062" w:type="dxa"/>
          </w:tcPr>
          <w:p w14:paraId="42E00F08" w14:textId="77777777" w:rsidR="00666ACE" w:rsidRPr="00C35C58" w:rsidRDefault="001D25DA" w:rsidP="001D25DA">
            <w:pPr>
              <w:pStyle w:val="Akapitzlist"/>
              <w:numPr>
                <w:ilvl w:val="0"/>
                <w:numId w:val="27"/>
              </w:num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DANE OGÓLNE</w:t>
            </w:r>
          </w:p>
        </w:tc>
      </w:tr>
      <w:tr w:rsidR="00666ACE" w:rsidRPr="00C35C58" w14:paraId="41DD9C01" w14:textId="77777777" w:rsidTr="001D25DA">
        <w:trPr>
          <w:trHeight w:val="1676"/>
        </w:trPr>
        <w:tc>
          <w:tcPr>
            <w:tcW w:w="9062" w:type="dxa"/>
          </w:tcPr>
          <w:p w14:paraId="2526FBBF" w14:textId="77777777" w:rsidR="00666ACE" w:rsidRPr="00C35C58" w:rsidRDefault="001D25DA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Adres inwestycji:</w:t>
            </w:r>
          </w:p>
          <w:p w14:paraId="6394A048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5D873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5DA" w:rsidRPr="00C35C58" w14:paraId="5593E568" w14:textId="77777777" w:rsidTr="001D25DA">
        <w:trPr>
          <w:trHeight w:val="1676"/>
        </w:trPr>
        <w:tc>
          <w:tcPr>
            <w:tcW w:w="9062" w:type="dxa"/>
          </w:tcPr>
          <w:p w14:paraId="6DB69F3D" w14:textId="77777777" w:rsidR="001D25DA" w:rsidRPr="00C35C58" w:rsidRDefault="001D25DA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Inwestor:</w:t>
            </w:r>
          </w:p>
          <w:p w14:paraId="1207CEF0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9A96B1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ACE" w:rsidRPr="00C35C58" w14:paraId="5BCFC2D2" w14:textId="77777777" w:rsidTr="001D25DA">
        <w:trPr>
          <w:trHeight w:val="1676"/>
        </w:trPr>
        <w:tc>
          <w:tcPr>
            <w:tcW w:w="9062" w:type="dxa"/>
          </w:tcPr>
          <w:p w14:paraId="25D4B035" w14:textId="77777777" w:rsidR="00460D06" w:rsidRDefault="00460D06" w:rsidP="00460D06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1D25DA" w:rsidRPr="00C35C58">
              <w:rPr>
                <w:rFonts w:asciiTheme="minorHAnsi" w:hAnsiTheme="minorHAnsi" w:cstheme="minorHAnsi"/>
                <w:sz w:val="20"/>
                <w:szCs w:val="20"/>
              </w:rPr>
              <w:t xml:space="preserve">Przeznaczenie i funkcja budynku/budynków: </w:t>
            </w:r>
          </w:p>
          <w:p w14:paraId="6B78AA88" w14:textId="77777777" w:rsidR="00460D06" w:rsidRDefault="00460D06" w:rsidP="00460D06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315FA" w14:textId="77777777" w:rsidR="00460D06" w:rsidRDefault="00460D06" w:rsidP="00460D06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DEC0F5" w14:textId="77777777" w:rsidR="00460D06" w:rsidRDefault="00460D06" w:rsidP="00460D06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D4621" w14:textId="77777777" w:rsidR="00460D06" w:rsidRDefault="00460D06" w:rsidP="00460D06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0D06">
              <w:rPr>
                <w:rFonts w:asciiTheme="minorHAnsi" w:hAnsiTheme="minorHAnsi" w:cstheme="minorHAnsi"/>
                <w:sz w:val="20"/>
                <w:szCs w:val="20"/>
              </w:rPr>
              <w:t>Liczba mieszkańców (budynki mieszkalne):</w:t>
            </w:r>
          </w:p>
          <w:p w14:paraId="559832A2" w14:textId="77777777" w:rsidR="00460D06" w:rsidRDefault="00460D06" w:rsidP="00460D0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pracowników (BUP):</w:t>
            </w:r>
          </w:p>
          <w:p w14:paraId="4ADB581A" w14:textId="77777777" w:rsidR="001D25DA" w:rsidRPr="00460D06" w:rsidRDefault="00861FFD" w:rsidP="00460D0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Liczba </w:t>
            </w:r>
            <w:r w:rsidR="00460D06">
              <w:rPr>
                <w:rFonts w:asciiTheme="minorHAnsi" w:hAnsiTheme="minorHAnsi" w:cstheme="minorHAnsi"/>
                <w:sz w:val="20"/>
                <w:szCs w:val="20"/>
              </w:rPr>
              <w:t>użytkowników (BUP):</w:t>
            </w:r>
          </w:p>
        </w:tc>
      </w:tr>
      <w:tr w:rsidR="00666ACE" w:rsidRPr="00C35C58" w14:paraId="0A08DF20" w14:textId="77777777" w:rsidTr="001D25DA">
        <w:trPr>
          <w:trHeight w:val="1676"/>
        </w:trPr>
        <w:tc>
          <w:tcPr>
            <w:tcW w:w="9062" w:type="dxa"/>
          </w:tcPr>
          <w:p w14:paraId="4C71E946" w14:textId="77777777" w:rsidR="00666ACE" w:rsidRPr="00C35C58" w:rsidRDefault="001D25DA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Charakterystyka obiektu:</w:t>
            </w:r>
          </w:p>
          <w:p w14:paraId="490F0D5A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(np. ilość kondygnacji, klatek schodowych)</w:t>
            </w:r>
          </w:p>
          <w:p w14:paraId="61801740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ACE" w:rsidRPr="00C35C58" w14:paraId="39F20577" w14:textId="77777777" w:rsidTr="001D25DA">
        <w:trPr>
          <w:trHeight w:val="1676"/>
        </w:trPr>
        <w:tc>
          <w:tcPr>
            <w:tcW w:w="9062" w:type="dxa"/>
          </w:tcPr>
          <w:p w14:paraId="11647F2F" w14:textId="77777777" w:rsidR="00666ACE" w:rsidRPr="00C35C58" w:rsidRDefault="001D25DA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 xml:space="preserve">Informacje dodatkowe </w:t>
            </w:r>
          </w:p>
          <w:p w14:paraId="576FD629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i/>
                <w:sz w:val="20"/>
                <w:szCs w:val="20"/>
              </w:rPr>
              <w:t>(wpis do rejestru zabytków, całość/część budynku/ów objętych projektem, inne)</w:t>
            </w:r>
          </w:p>
          <w:p w14:paraId="7877C38D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95DE34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A2C9D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0E2D98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800A8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DE335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2283E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EB103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A97571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0B301E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1ADFD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C9A81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0074D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4F6E7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A0E544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84A60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A3B8F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BD25C" w14:textId="77777777" w:rsidR="001D25DA" w:rsidRPr="00C35C58" w:rsidRDefault="001D25DA" w:rsidP="001D25DA">
            <w:pPr>
              <w:pStyle w:val="Akapitzlist"/>
              <w:spacing w:before="80" w:after="8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C86B3E" w14:textId="77777777" w:rsidR="001D25DA" w:rsidRPr="00C35C58" w:rsidRDefault="001D25DA">
      <w:pPr>
        <w:rPr>
          <w:rFonts w:asciiTheme="minorHAnsi" w:hAnsiTheme="minorHAnsi"/>
          <w:sz w:val="20"/>
          <w:szCs w:val="20"/>
        </w:rPr>
      </w:pPr>
      <w:r w:rsidRPr="00C35C58"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666ACE" w:rsidRPr="00C35C58" w14:paraId="54C56767" w14:textId="77777777" w:rsidTr="00666ACE">
        <w:tc>
          <w:tcPr>
            <w:tcW w:w="9062" w:type="dxa"/>
          </w:tcPr>
          <w:p w14:paraId="67C6E829" w14:textId="77777777" w:rsidR="00666ACE" w:rsidRPr="00C35C58" w:rsidRDefault="001D25DA" w:rsidP="001D25DA">
            <w:pPr>
              <w:pStyle w:val="Akapitzlist"/>
              <w:numPr>
                <w:ilvl w:val="0"/>
                <w:numId w:val="27"/>
              </w:num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IDENTYFIKACJA BARIER UTRUDNIAJĄCYCH KORZYSTANIE Z BUDYNKU</w:t>
            </w:r>
          </w:p>
        </w:tc>
      </w:tr>
      <w:tr w:rsidR="00666ACE" w:rsidRPr="00C35C58" w14:paraId="3CED1CF8" w14:textId="77777777" w:rsidTr="00666ACE">
        <w:tc>
          <w:tcPr>
            <w:tcW w:w="9062" w:type="dxa"/>
          </w:tcPr>
          <w:p w14:paraId="341CB395" w14:textId="77777777" w:rsidR="00666ACE" w:rsidRPr="00C35C58" w:rsidRDefault="001D25DA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Otoczenie i strefa wejściowa do budynku</w:t>
            </w:r>
          </w:p>
          <w:p w14:paraId="4C223AD0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715AD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77F10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27442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2F3F2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A5814C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5E4084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DDBDD4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8387F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C28BE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23DB3D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E814F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39ED9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1BAEE" w14:textId="77777777" w:rsidR="001D25DA" w:rsidRPr="00C35C58" w:rsidRDefault="001D25DA" w:rsidP="001D25DA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ACE" w:rsidRPr="00C35C58" w14:paraId="517EE29A" w14:textId="77777777" w:rsidTr="00666ACE">
        <w:tc>
          <w:tcPr>
            <w:tcW w:w="9062" w:type="dxa"/>
          </w:tcPr>
          <w:p w14:paraId="6F7D2E22" w14:textId="77777777" w:rsidR="00666ACE" w:rsidRPr="00C35C58" w:rsidRDefault="00C35C58" w:rsidP="001D25DA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Komunikacja pionowa i pozioma w budynku</w:t>
            </w:r>
          </w:p>
          <w:p w14:paraId="305FB89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9B54C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ED1E2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A3CB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933EC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79919E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42CAB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286E4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DD2C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4D445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2873B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AB7E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C58" w:rsidRPr="00C35C58" w14:paraId="51EECB31" w14:textId="77777777" w:rsidTr="00666ACE">
        <w:tc>
          <w:tcPr>
            <w:tcW w:w="9062" w:type="dxa"/>
          </w:tcPr>
          <w:p w14:paraId="0BC8102E" w14:textId="77777777" w:rsidR="00C35C58" w:rsidRPr="00C35C58" w:rsidRDefault="00C35C58" w:rsidP="00C35C58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Inne bariery dostępności budynku</w:t>
            </w:r>
          </w:p>
          <w:p w14:paraId="15216D36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76272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38813D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2C21F" w14:textId="77777777" w:rsidR="00861FFD" w:rsidRPr="00C35C58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E0B9C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02C2C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1B7F47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F5EF24" w14:textId="77777777" w:rsidR="00C35C58" w:rsidRPr="00C35C58" w:rsidRDefault="00C35C58">
      <w:pPr>
        <w:rPr>
          <w:rFonts w:asciiTheme="minorHAnsi" w:hAnsiTheme="minorHAnsi"/>
          <w:sz w:val="20"/>
          <w:szCs w:val="20"/>
        </w:rPr>
      </w:pPr>
      <w:r w:rsidRPr="00C35C58"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C35C58" w:rsidRPr="00C35C58" w14:paraId="1A734BD4" w14:textId="77777777" w:rsidTr="00666ACE">
        <w:tc>
          <w:tcPr>
            <w:tcW w:w="9062" w:type="dxa"/>
          </w:tcPr>
          <w:p w14:paraId="05E417D7" w14:textId="77777777" w:rsidR="00C35C58" w:rsidRPr="00C35C58" w:rsidRDefault="00C35C58" w:rsidP="00C35C58">
            <w:pPr>
              <w:pStyle w:val="Akapitzlist"/>
              <w:numPr>
                <w:ilvl w:val="0"/>
                <w:numId w:val="27"/>
              </w:num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 POPRAWIAJĄCE DOSTĘPNOŚĆ BUDYNKU/ÓW</w:t>
            </w:r>
          </w:p>
        </w:tc>
      </w:tr>
      <w:tr w:rsidR="00C35C58" w:rsidRPr="00C35C58" w14:paraId="65C95DC5" w14:textId="77777777" w:rsidTr="00666ACE">
        <w:tc>
          <w:tcPr>
            <w:tcW w:w="9062" w:type="dxa"/>
          </w:tcPr>
          <w:p w14:paraId="5430CABF" w14:textId="77777777" w:rsidR="00C35C58" w:rsidRPr="00C35C58" w:rsidRDefault="00861FFD" w:rsidP="00C35C58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Działania poprawiające otoczenie i strefę wejściową do budynku (jeśli dotyczy)</w:t>
            </w:r>
          </w:p>
          <w:p w14:paraId="6EDEED3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EF2B3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1C552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BC437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33B56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8256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201ED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4ADA19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D9DF8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1DF0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94EDC6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72988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327F9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151A0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53C9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35CE7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FEC26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34CA9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0EDF3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5552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16747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F3F704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847B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33913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17DB2" w14:textId="77777777" w:rsidR="00861FFD" w:rsidRPr="00C35C58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FEFCE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CF790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27DB9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7DF1E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71B7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6770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23C76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655AE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1D3B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351091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1F3943" w14:textId="77777777" w:rsidR="00861FFD" w:rsidRDefault="00861FFD">
      <w: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C35C58" w:rsidRPr="00C35C58" w14:paraId="28D05713" w14:textId="77777777" w:rsidTr="00666ACE">
        <w:tc>
          <w:tcPr>
            <w:tcW w:w="9062" w:type="dxa"/>
          </w:tcPr>
          <w:p w14:paraId="3DE4B25B" w14:textId="77777777" w:rsidR="00C35C58" w:rsidRPr="00C35C58" w:rsidRDefault="00861FFD" w:rsidP="00C35C58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Działania poprawiające komunikację pionową i poziomą w budynku (jeśli dotyczy)</w:t>
            </w:r>
          </w:p>
          <w:p w14:paraId="099B2002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27A32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9D78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DDB70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983486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23D48C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DA67E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093359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3B5AD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D673F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4E949B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A7F93B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1127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FF3F3F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2A14B4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8F570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C9E6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6CC8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907C4F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D977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7EBD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EB76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9F85C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CBB99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15CA47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FDDCA3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0620B3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213171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72A1A7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0693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081BA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D78E3" w14:textId="77777777" w:rsidR="002351C8" w:rsidRPr="00C35C5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37EC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3316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AC3C3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4E20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A94BA4" w14:textId="77777777" w:rsidR="00861FFD" w:rsidRDefault="00861FFD">
      <w: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C35C58" w:rsidRPr="00C35C58" w14:paraId="38CD390B" w14:textId="77777777" w:rsidTr="00666ACE">
        <w:tc>
          <w:tcPr>
            <w:tcW w:w="9062" w:type="dxa"/>
          </w:tcPr>
          <w:p w14:paraId="08C7C752" w14:textId="77777777" w:rsidR="00C35C58" w:rsidRPr="00C35C58" w:rsidRDefault="00C35C58" w:rsidP="00C35C58">
            <w:pPr>
              <w:pStyle w:val="Akapitzlist"/>
              <w:numPr>
                <w:ilvl w:val="1"/>
                <w:numId w:val="27"/>
              </w:num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Inne </w:t>
            </w:r>
            <w:r w:rsidR="00861FFD">
              <w:rPr>
                <w:rFonts w:asciiTheme="minorHAnsi" w:hAnsiTheme="minorHAnsi" w:cstheme="minorHAnsi"/>
                <w:sz w:val="20"/>
                <w:szCs w:val="20"/>
              </w:rPr>
              <w:t xml:space="preserve">przedsięwzięcia </w:t>
            </w:r>
            <w:r w:rsidRPr="00C35C58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  <w:p w14:paraId="7336481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96AA3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AA7C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52486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F6FB7B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1A4625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01D694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1BD22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11CB98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BC6501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BA896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586F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08146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C4A4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B26B7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923E8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934490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A1484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1DB61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9E065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25976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0EC46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0A62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4271F2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1A13A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71A79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83516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971EC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437E9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1C2EE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F003C6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D7835" w14:textId="77777777" w:rsidR="00861FFD" w:rsidRDefault="00861FFD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89425A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339E9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1507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A0276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121C1C" w14:textId="77777777" w:rsidR="00C35C58" w:rsidRPr="00C35C58" w:rsidRDefault="00C35C58">
      <w:pPr>
        <w:rPr>
          <w:rFonts w:asciiTheme="minorHAnsi" w:hAnsiTheme="minorHAnsi"/>
          <w:sz w:val="20"/>
          <w:szCs w:val="20"/>
        </w:rPr>
      </w:pPr>
      <w:r w:rsidRPr="00C35C58"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062"/>
      </w:tblGrid>
      <w:tr w:rsidR="00C35C58" w:rsidRPr="00C35C58" w14:paraId="66E0503D" w14:textId="77777777" w:rsidTr="00666ACE">
        <w:tc>
          <w:tcPr>
            <w:tcW w:w="9062" w:type="dxa"/>
          </w:tcPr>
          <w:p w14:paraId="35CD3218" w14:textId="77777777" w:rsidR="00C35C58" w:rsidRPr="00C35C58" w:rsidRDefault="00C35C58" w:rsidP="00C35C58">
            <w:pPr>
              <w:pStyle w:val="Akapitzlist"/>
              <w:numPr>
                <w:ilvl w:val="0"/>
                <w:numId w:val="27"/>
              </w:num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5C5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DOKUMENTACJA ZDJĘCIOWA</w:t>
            </w:r>
          </w:p>
          <w:p w14:paraId="1C0786FB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D210D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DEBA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5C7F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65E2C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7AFC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021F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2E58E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BD4BAE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D3CE8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6834B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7CD8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59D58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2343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EA6732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59FA4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A0C14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E2945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1F2EA" w14:textId="77777777" w:rsid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0D35A" w14:textId="77777777" w:rsidR="002351C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8DD16" w14:textId="77777777" w:rsidR="002351C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69A70" w14:textId="77777777" w:rsidR="002351C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FA7DC" w14:textId="77777777" w:rsidR="002351C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76F59" w14:textId="77777777" w:rsidR="002351C8" w:rsidRPr="00C35C58" w:rsidRDefault="002351C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078DA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26E8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7EF1D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CD07D8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2E147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4BA4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7AD2A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B154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B0ECB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353B8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F88BF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DC520" w14:textId="77777777" w:rsidR="00C35C58" w:rsidRPr="00C35C58" w:rsidRDefault="00C35C58" w:rsidP="00C35C5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73186A" w14:textId="77777777" w:rsidR="00521960" w:rsidRPr="00C35C58" w:rsidRDefault="00521960" w:rsidP="00C35C58">
      <w:pPr>
        <w:rPr>
          <w:rFonts w:asciiTheme="minorHAnsi" w:hAnsiTheme="minorHAnsi" w:cstheme="minorHAnsi"/>
          <w:szCs w:val="24"/>
        </w:rPr>
      </w:pPr>
    </w:p>
    <w:sectPr w:rsidR="00521960" w:rsidRPr="00C35C58" w:rsidSect="0052196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2B29" w14:textId="77777777" w:rsidR="00AD1615" w:rsidRDefault="00AD1615" w:rsidP="005B64EA">
      <w:pPr>
        <w:spacing w:after="0" w:line="240" w:lineRule="auto"/>
      </w:pPr>
      <w:r>
        <w:separator/>
      </w:r>
    </w:p>
  </w:endnote>
  <w:endnote w:type="continuationSeparator" w:id="0">
    <w:p w14:paraId="68A588E4" w14:textId="77777777" w:rsidR="00AD1615" w:rsidRDefault="00AD1615" w:rsidP="005B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de_sans_cond500_dudett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Cs w:val="24"/>
      </w:rPr>
      <w:id w:val="-573591995"/>
      <w:docPartObj>
        <w:docPartGallery w:val="Page Numbers (Bottom of Page)"/>
        <w:docPartUnique/>
      </w:docPartObj>
    </w:sdtPr>
    <w:sdtEndPr/>
    <w:sdtContent>
      <w:p w14:paraId="0435DF80" w14:textId="77777777" w:rsidR="00521960" w:rsidRPr="00521960" w:rsidRDefault="00521960" w:rsidP="00521960">
        <w:pPr>
          <w:pStyle w:val="Stopka"/>
          <w:jc w:val="right"/>
          <w:rPr>
            <w:szCs w:val="24"/>
          </w:rPr>
        </w:pPr>
        <w:r w:rsidRPr="00521960">
          <w:rPr>
            <w:rFonts w:asciiTheme="majorHAnsi" w:eastAsiaTheme="majorEastAsia" w:hAnsiTheme="majorHAnsi" w:cstheme="majorBidi"/>
            <w:szCs w:val="24"/>
          </w:rPr>
          <w:t xml:space="preserve">str. </w:t>
        </w:r>
        <w:r w:rsidRPr="00521960">
          <w:rPr>
            <w:rFonts w:asciiTheme="minorHAnsi" w:eastAsiaTheme="minorEastAsia" w:hAnsiTheme="minorHAnsi"/>
            <w:szCs w:val="24"/>
          </w:rPr>
          <w:fldChar w:fldCharType="begin"/>
        </w:r>
        <w:r w:rsidRPr="00521960">
          <w:rPr>
            <w:szCs w:val="24"/>
          </w:rPr>
          <w:instrText>PAGE    \* MERGEFORMAT</w:instrText>
        </w:r>
        <w:r w:rsidRPr="00521960">
          <w:rPr>
            <w:rFonts w:asciiTheme="minorHAnsi" w:eastAsiaTheme="minorEastAsia" w:hAnsiTheme="minorHAnsi"/>
            <w:szCs w:val="24"/>
          </w:rPr>
          <w:fldChar w:fldCharType="separate"/>
        </w:r>
        <w:r w:rsidR="00F94110" w:rsidRPr="00F94110">
          <w:rPr>
            <w:rFonts w:asciiTheme="majorHAnsi" w:eastAsiaTheme="majorEastAsia" w:hAnsiTheme="majorHAnsi" w:cstheme="majorBidi"/>
            <w:noProof/>
            <w:szCs w:val="24"/>
          </w:rPr>
          <w:t>3</w:t>
        </w:r>
        <w:r w:rsidRPr="00521960">
          <w:rPr>
            <w:rFonts w:asciiTheme="majorHAnsi" w:eastAsiaTheme="majorEastAsia" w:hAnsiTheme="majorHAnsi" w:cstheme="majorBidi"/>
            <w:szCs w:val="24"/>
          </w:rPr>
          <w:fldChar w:fldCharType="end"/>
        </w:r>
      </w:p>
    </w:sdtContent>
  </w:sdt>
  <w:p w14:paraId="21CBE295" w14:textId="77777777" w:rsidR="00521960" w:rsidRDefault="00521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2353" w14:textId="77777777" w:rsidR="00AD1615" w:rsidRDefault="00AD1615" w:rsidP="005B64EA">
      <w:pPr>
        <w:spacing w:after="0" w:line="240" w:lineRule="auto"/>
      </w:pPr>
      <w:r>
        <w:separator/>
      </w:r>
    </w:p>
  </w:footnote>
  <w:footnote w:type="continuationSeparator" w:id="0">
    <w:p w14:paraId="7FDDFE0C" w14:textId="77777777" w:rsidR="00AD1615" w:rsidRDefault="00AD1615" w:rsidP="005B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D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D4D91"/>
    <w:multiLevelType w:val="multilevel"/>
    <w:tmpl w:val="27485482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DE54EEC"/>
    <w:multiLevelType w:val="hybridMultilevel"/>
    <w:tmpl w:val="CDDE3948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9E151E"/>
    <w:multiLevelType w:val="hybridMultilevel"/>
    <w:tmpl w:val="FF6ED280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94029"/>
    <w:multiLevelType w:val="hybridMultilevel"/>
    <w:tmpl w:val="0F466A88"/>
    <w:lvl w:ilvl="0" w:tplc="A2344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5E84"/>
    <w:multiLevelType w:val="multilevel"/>
    <w:tmpl w:val="29B2FBC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E1FC9"/>
    <w:multiLevelType w:val="hybridMultilevel"/>
    <w:tmpl w:val="537A053C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908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DF36CE"/>
    <w:multiLevelType w:val="multilevel"/>
    <w:tmpl w:val="297E245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95152AE"/>
    <w:multiLevelType w:val="hybridMultilevel"/>
    <w:tmpl w:val="307A2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D0704A"/>
    <w:multiLevelType w:val="hybridMultilevel"/>
    <w:tmpl w:val="3B62AC10"/>
    <w:lvl w:ilvl="0" w:tplc="BBB47B4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07E9B"/>
    <w:multiLevelType w:val="multilevel"/>
    <w:tmpl w:val="F564C0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D0D6D78"/>
    <w:multiLevelType w:val="hybridMultilevel"/>
    <w:tmpl w:val="C4DE008E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482C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AE5B24"/>
    <w:multiLevelType w:val="multilevel"/>
    <w:tmpl w:val="F564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5E6FB0"/>
    <w:multiLevelType w:val="hybridMultilevel"/>
    <w:tmpl w:val="972E49C6"/>
    <w:lvl w:ilvl="0" w:tplc="319EDE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CD53CF7"/>
    <w:multiLevelType w:val="hybridMultilevel"/>
    <w:tmpl w:val="AEAA325C"/>
    <w:lvl w:ilvl="0" w:tplc="8452B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22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1C572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54504E18"/>
    <w:multiLevelType w:val="hybridMultilevel"/>
    <w:tmpl w:val="8E721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C6316"/>
    <w:multiLevelType w:val="hybridMultilevel"/>
    <w:tmpl w:val="C960DE26"/>
    <w:lvl w:ilvl="0" w:tplc="F3AC92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BF5EE4"/>
    <w:multiLevelType w:val="hybridMultilevel"/>
    <w:tmpl w:val="3AFE7044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655A71"/>
    <w:multiLevelType w:val="hybridMultilevel"/>
    <w:tmpl w:val="49B28902"/>
    <w:lvl w:ilvl="0" w:tplc="BC3833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92B99"/>
    <w:multiLevelType w:val="hybridMultilevel"/>
    <w:tmpl w:val="0EF66BC6"/>
    <w:lvl w:ilvl="0" w:tplc="29A4C9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1570FE4"/>
    <w:multiLevelType w:val="multilevel"/>
    <w:tmpl w:val="55AE497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3725CF"/>
    <w:multiLevelType w:val="hybridMultilevel"/>
    <w:tmpl w:val="7CF6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4ED1"/>
    <w:multiLevelType w:val="hybridMultilevel"/>
    <w:tmpl w:val="C002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23E3A"/>
    <w:multiLevelType w:val="hybridMultilevel"/>
    <w:tmpl w:val="095422F0"/>
    <w:lvl w:ilvl="0" w:tplc="7BB8B8E6">
      <w:start w:val="1"/>
      <w:numFmt w:val="decimal"/>
      <w:pStyle w:val="Nagwek3"/>
      <w:lvlText w:val="2.2.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6"/>
  </w:num>
  <w:num w:numId="3">
    <w:abstractNumId w:val="23"/>
  </w:num>
  <w:num w:numId="4">
    <w:abstractNumId w:val="11"/>
  </w:num>
  <w:num w:numId="5">
    <w:abstractNumId w:val="19"/>
  </w:num>
  <w:num w:numId="6">
    <w:abstractNumId w:val="18"/>
  </w:num>
  <w:num w:numId="7">
    <w:abstractNumId w:val="15"/>
  </w:num>
  <w:num w:numId="8">
    <w:abstractNumId w:val="13"/>
  </w:num>
  <w:num w:numId="9">
    <w:abstractNumId w:val="5"/>
  </w:num>
  <w:num w:numId="10">
    <w:abstractNumId w:val="4"/>
  </w:num>
  <w:num w:numId="11">
    <w:abstractNumId w:val="7"/>
  </w:num>
  <w:num w:numId="12">
    <w:abstractNumId w:val="17"/>
  </w:num>
  <w:num w:numId="13">
    <w:abstractNumId w:val="0"/>
  </w:num>
  <w:num w:numId="14">
    <w:abstractNumId w:val="27"/>
  </w:num>
  <w:num w:numId="15">
    <w:abstractNumId w:val="25"/>
  </w:num>
  <w:num w:numId="16">
    <w:abstractNumId w:val="22"/>
  </w:num>
  <w:num w:numId="17">
    <w:abstractNumId w:val="3"/>
  </w:num>
  <w:num w:numId="18">
    <w:abstractNumId w:val="9"/>
  </w:num>
  <w:num w:numId="19">
    <w:abstractNumId w:val="24"/>
  </w:num>
  <w:num w:numId="20">
    <w:abstractNumId w:val="6"/>
  </w:num>
  <w:num w:numId="21">
    <w:abstractNumId w:val="16"/>
  </w:num>
  <w:num w:numId="22">
    <w:abstractNumId w:val="2"/>
  </w:num>
  <w:num w:numId="23">
    <w:abstractNumId w:val="12"/>
  </w:num>
  <w:num w:numId="24">
    <w:abstractNumId w:val="10"/>
  </w:num>
  <w:num w:numId="25">
    <w:abstractNumId w:val="21"/>
  </w:num>
  <w:num w:numId="26">
    <w:abstractNumId w:val="20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A"/>
    <w:rsid w:val="00010530"/>
    <w:rsid w:val="000137FE"/>
    <w:rsid w:val="000E2339"/>
    <w:rsid w:val="000E60E4"/>
    <w:rsid w:val="00136361"/>
    <w:rsid w:val="00177EB3"/>
    <w:rsid w:val="001A6657"/>
    <w:rsid w:val="001D25DA"/>
    <w:rsid w:val="001E1D2C"/>
    <w:rsid w:val="001F2407"/>
    <w:rsid w:val="001F4E34"/>
    <w:rsid w:val="001F5358"/>
    <w:rsid w:val="002351C8"/>
    <w:rsid w:val="002742A9"/>
    <w:rsid w:val="002D2EE3"/>
    <w:rsid w:val="002F4610"/>
    <w:rsid w:val="002F77FC"/>
    <w:rsid w:val="003D0816"/>
    <w:rsid w:val="003E3D97"/>
    <w:rsid w:val="004207C5"/>
    <w:rsid w:val="00460D06"/>
    <w:rsid w:val="00475A1B"/>
    <w:rsid w:val="00521960"/>
    <w:rsid w:val="005B64EA"/>
    <w:rsid w:val="0061711B"/>
    <w:rsid w:val="006368A7"/>
    <w:rsid w:val="00640AF3"/>
    <w:rsid w:val="00666ACE"/>
    <w:rsid w:val="00696D18"/>
    <w:rsid w:val="006C115F"/>
    <w:rsid w:val="006E0CBA"/>
    <w:rsid w:val="0079326F"/>
    <w:rsid w:val="007A26BF"/>
    <w:rsid w:val="007E216F"/>
    <w:rsid w:val="007E61D2"/>
    <w:rsid w:val="007F3F62"/>
    <w:rsid w:val="00861FFD"/>
    <w:rsid w:val="00872741"/>
    <w:rsid w:val="008F0AF1"/>
    <w:rsid w:val="009E72C0"/>
    <w:rsid w:val="00AD1615"/>
    <w:rsid w:val="00B8595B"/>
    <w:rsid w:val="00C35C58"/>
    <w:rsid w:val="00C444CF"/>
    <w:rsid w:val="00C72820"/>
    <w:rsid w:val="00C939B9"/>
    <w:rsid w:val="00CE036B"/>
    <w:rsid w:val="00DA46DA"/>
    <w:rsid w:val="00E76D70"/>
    <w:rsid w:val="00E90CD4"/>
    <w:rsid w:val="00EA595C"/>
    <w:rsid w:val="00EB6A17"/>
    <w:rsid w:val="00ED070E"/>
    <w:rsid w:val="00ED2EC4"/>
    <w:rsid w:val="00F33275"/>
    <w:rsid w:val="00F50264"/>
    <w:rsid w:val="00F56CD2"/>
    <w:rsid w:val="00F5757D"/>
    <w:rsid w:val="00F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FE8FD"/>
  <w15:chartTrackingRefBased/>
  <w15:docId w15:val="{06419C9C-0FF7-4EB2-B029-4C177E0C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3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960"/>
    <w:pPr>
      <w:keepNext/>
      <w:keepLines/>
      <w:numPr>
        <w:numId w:val="9"/>
      </w:numPr>
      <w:spacing w:before="360" w:after="360"/>
      <w:ind w:left="714" w:hanging="357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96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1960"/>
    <w:pPr>
      <w:keepNext/>
      <w:keepLines/>
      <w:numPr>
        <w:numId w:val="14"/>
      </w:numPr>
      <w:spacing w:before="240" w:after="120"/>
      <w:ind w:left="1066" w:hanging="357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A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1960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1960"/>
    <w:rPr>
      <w:rFonts w:eastAsiaTheme="majorEastAsia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657"/>
    <w:pPr>
      <w:numPr>
        <w:numId w:val="0"/>
      </w:num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A665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A665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A665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21960"/>
    <w:rPr>
      <w:rFonts w:eastAsiaTheme="majorEastAsia" w:cstheme="majorBidi"/>
      <w:b/>
      <w:color w:val="000000" w:themeColor="text1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9E72C0"/>
    <w:pPr>
      <w:spacing w:after="100"/>
      <w:ind w:left="440"/>
    </w:pPr>
  </w:style>
  <w:style w:type="character" w:styleId="Pogrubienie">
    <w:name w:val="Strong"/>
    <w:basedOn w:val="Domylnaczcionkaakapitu"/>
    <w:uiPriority w:val="22"/>
    <w:qFormat/>
    <w:rsid w:val="00DA46DA"/>
    <w:rPr>
      <w:rFonts w:ascii="tide_sans_cond500_dudette" w:hAnsi="tide_sans_cond500_dudette" w:hint="default"/>
      <w:b w:val="0"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8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960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960"/>
    <w:rPr>
      <w:rFonts w:ascii="Calibri" w:eastAsia="Calibri" w:hAnsi="Calibri" w:cs="Times New Roman"/>
      <w:sz w:val="24"/>
    </w:rPr>
  </w:style>
  <w:style w:type="table" w:styleId="Tabela-Siatka">
    <w:name w:val="Table Grid"/>
    <w:basedOn w:val="Standardowy"/>
    <w:uiPriority w:val="39"/>
    <w:rsid w:val="0066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E978-AEA8-4210-B513-DEB05036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Anioł, Agnieszka</dc:creator>
  <cp:keywords/>
  <dc:description/>
  <cp:lastModifiedBy>Grzegorz Gawlik</cp:lastModifiedBy>
  <cp:revision>2</cp:revision>
  <dcterms:created xsi:type="dcterms:W3CDTF">2021-05-28T08:12:00Z</dcterms:created>
  <dcterms:modified xsi:type="dcterms:W3CDTF">2021-05-28T08:12:00Z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aanio@bank.com.pl</vt:lpwstr>
  </property>
  <property fmtid="{D5CDD505-2E9C-101B-9397-08002B2CF9AE}" pid="6" name="MSIP_Label_ffd642cb-f5ac-4f9c-8f91-3377ed972e0d_SetDate">
    <vt:lpwstr>2020-07-22T12:28:32.0844006+02:00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iteId">
    <vt:lpwstr>29bb5b9c-200a-4906-89ef-c651c86ab301</vt:lpwstr>
  </property>
  <property fmtid="{D5CDD505-2E9C-101B-9397-08002B2CF9AE}" pid="12" name="MSIP_Label_52a0fa98-7deb-4b97-a58b-3087d9cf6647_Ref">
    <vt:lpwstr>https://api.informationprotection.azure.com/api/29bb5b9c-200a-4906-89ef-c651c86ab301</vt:lpwstr>
  </property>
  <property fmtid="{D5CDD505-2E9C-101B-9397-08002B2CF9AE}" pid="13" name="MSIP_Label_52a0fa98-7deb-4b97-a58b-3087d9cf6647_Owner">
    <vt:lpwstr>aanio@bank.com.pl</vt:lpwstr>
  </property>
  <property fmtid="{D5CDD505-2E9C-101B-9397-08002B2CF9AE}" pid="14" name="MSIP_Label_52a0fa98-7deb-4b97-a58b-3087d9cf6647_SetDate">
    <vt:lpwstr>2020-07-22T12:28:32.0853999+02:00</vt:lpwstr>
  </property>
  <property fmtid="{D5CDD505-2E9C-101B-9397-08002B2CF9AE}" pid="15" name="MSIP_Label_52a0fa98-7deb-4b97-a58b-3087d9cf6647_Name">
    <vt:lpwstr>Ograniczony dostęp</vt:lpwstr>
  </property>
  <property fmtid="{D5CDD505-2E9C-101B-9397-08002B2CF9AE}" pid="16" name="MSIP_Label_52a0fa98-7deb-4b97-a58b-3087d9cf6647_Application">
    <vt:lpwstr>Microsoft Azure Information Protection</vt:lpwstr>
  </property>
  <property fmtid="{D5CDD505-2E9C-101B-9397-08002B2CF9AE}" pid="17" name="MSIP_Label_52a0fa98-7deb-4b97-a58b-3087d9cf6647_Extended_MSFT_Method">
    <vt:lpwstr>Manual</vt:lpwstr>
  </property>
  <property fmtid="{D5CDD505-2E9C-101B-9397-08002B2CF9AE}" pid="18" name="MSIP_Label_52a0fa98-7deb-4b97-a58b-3087d9cf6647_Parent">
    <vt:lpwstr>ffd642cb-f5ac-4f9c-8f91-3377ed972e0d</vt:lpwstr>
  </property>
  <property fmtid="{D5CDD505-2E9C-101B-9397-08002B2CF9AE}" pid="19" name="Sensitivity">
    <vt:lpwstr>Wewnętrzne Ograniczony dostęp</vt:lpwstr>
  </property>
</Properties>
</file>